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6E" w:rsidRDefault="00F72D6E" w:rsidP="00F72D6E">
      <w:pPr>
        <w:tabs>
          <w:tab w:val="left" w:pos="5670"/>
        </w:tabs>
        <w:ind w:left="567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F72D6E" w:rsidRDefault="00F72D6E" w:rsidP="00F72D6E">
      <w:pPr>
        <w:tabs>
          <w:tab w:val="left" w:pos="5670"/>
        </w:tabs>
        <w:ind w:left="5670"/>
        <w:jc w:val="center"/>
        <w:rPr>
          <w:rFonts w:ascii="Times New Roman" w:hAnsi="Times New Roman"/>
          <w:sz w:val="28"/>
        </w:rPr>
      </w:pPr>
    </w:p>
    <w:p w:rsidR="00F72D6E" w:rsidRDefault="00F72D6E" w:rsidP="00F72D6E">
      <w:pPr>
        <w:tabs>
          <w:tab w:val="left" w:pos="5670"/>
        </w:tabs>
        <w:ind w:left="567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УТВЕРЖДЕНЫ</w:t>
      </w:r>
    </w:p>
    <w:p w:rsidR="00F72D6E" w:rsidRDefault="00F72D6E" w:rsidP="00F72D6E">
      <w:pPr>
        <w:tabs>
          <w:tab w:val="left" w:pos="5670"/>
        </w:tabs>
        <w:ind w:left="567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администрации</w:t>
      </w:r>
    </w:p>
    <w:p w:rsidR="00F72D6E" w:rsidRDefault="00F72D6E" w:rsidP="00F72D6E">
      <w:pPr>
        <w:tabs>
          <w:tab w:val="left" w:pos="5670"/>
        </w:tabs>
        <w:ind w:left="567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F72D6E" w:rsidRDefault="00F72D6E" w:rsidP="00F72D6E">
      <w:pPr>
        <w:tabs>
          <w:tab w:val="left" w:pos="5670"/>
        </w:tabs>
        <w:ind w:left="567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Темрюкский район</w:t>
      </w:r>
    </w:p>
    <w:p w:rsidR="00F72D6E" w:rsidRDefault="00F72D6E" w:rsidP="00F72D6E">
      <w:pPr>
        <w:tabs>
          <w:tab w:val="left" w:pos="5670"/>
        </w:tabs>
        <w:ind w:left="567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от_____________</w:t>
      </w:r>
      <w:r w:rsidRPr="0017049F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>________</w:t>
      </w:r>
    </w:p>
    <w:p w:rsidR="00F72D6E" w:rsidRDefault="00F72D6E" w:rsidP="00F72D6E">
      <w:pPr>
        <w:ind w:left="5664"/>
        <w:jc w:val="center"/>
        <w:rPr>
          <w:rFonts w:ascii="Times New Roman" w:hAnsi="Times New Roman"/>
          <w:sz w:val="28"/>
        </w:rPr>
      </w:pPr>
    </w:p>
    <w:p w:rsidR="00F72D6E" w:rsidRDefault="00F72D6E" w:rsidP="00F72D6E">
      <w:pPr>
        <w:ind w:left="5664"/>
        <w:jc w:val="center"/>
        <w:rPr>
          <w:rFonts w:ascii="Times New Roman" w:hAnsi="Times New Roman"/>
          <w:sz w:val="28"/>
        </w:rPr>
      </w:pPr>
    </w:p>
    <w:p w:rsidR="00F72D6E" w:rsidRDefault="00F72D6E" w:rsidP="00F72D6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ИЗМЕНЕНИЯ,</w:t>
      </w:r>
    </w:p>
    <w:p w:rsidR="00F72D6E" w:rsidRDefault="00F72D6E" w:rsidP="00F72D6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вносимые в постановление администрации муниципального образования Темрюкский район  от 24 декабря 2015 года  </w:t>
      </w:r>
      <w:r w:rsidRPr="005A0F72">
        <w:rPr>
          <w:rFonts w:ascii="Times New Roman" w:hAnsi="Times New Roman"/>
          <w:b/>
          <w:sz w:val="28"/>
        </w:rPr>
        <w:t>№</w:t>
      </w:r>
      <w:r>
        <w:rPr>
          <w:rFonts w:ascii="Times New Roman" w:hAnsi="Times New Roman"/>
          <w:b/>
          <w:sz w:val="28"/>
        </w:rPr>
        <w:t xml:space="preserve">  965 «Об утверждении муниципальной программы «Обеспечение безопасности населения в Темрюкском районе»</w:t>
      </w:r>
    </w:p>
    <w:p w:rsidR="00F72D6E" w:rsidRDefault="00F72D6E" w:rsidP="00F72D6E">
      <w:pPr>
        <w:jc w:val="both"/>
        <w:rPr>
          <w:rFonts w:ascii="Times New Roman" w:hAnsi="Times New Roman"/>
          <w:b/>
          <w:sz w:val="28"/>
        </w:rPr>
      </w:pPr>
    </w:p>
    <w:p w:rsidR="00F72D6E" w:rsidRDefault="00F72D6E" w:rsidP="00F72D6E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муниципальной программе «Обеспечение безопасности населения в Темрюкском районе»:</w:t>
      </w:r>
    </w:p>
    <w:p w:rsidR="00F72D6E" w:rsidRP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позицию «Объемы бюджетных ассигнований муниципальной программы» паспорта муниципальной программы «Обеспечение безопасности населения в Темрюкском районе» изложить в следующей редакции: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4"/>
        <w:gridCol w:w="7632"/>
      </w:tblGrid>
      <w:tr w:rsidR="00F72D6E" w:rsidRPr="00000C78" w:rsidTr="00A32807">
        <w:trPr>
          <w:trHeight w:val="3752"/>
        </w:trPr>
        <w:tc>
          <w:tcPr>
            <w:tcW w:w="1864" w:type="dxa"/>
            <w:shd w:val="clear" w:color="000000" w:fill="FFFFFF"/>
            <w:tcMar>
              <w:left w:w="108" w:type="dxa"/>
              <w:right w:w="108" w:type="dxa"/>
            </w:tcMar>
          </w:tcPr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«Объемы бюджетных ассигнований муниципальной  программы</w:t>
            </w:r>
          </w:p>
          <w:p w:rsidR="00F72D6E" w:rsidRPr="00000C78" w:rsidRDefault="00F72D6E" w:rsidP="00A32807">
            <w:pPr>
              <w:jc w:val="both"/>
            </w:pPr>
          </w:p>
        </w:tc>
        <w:tc>
          <w:tcPr>
            <w:tcW w:w="7882" w:type="dxa"/>
            <w:shd w:val="clear" w:color="000000" w:fill="FFFFFF"/>
            <w:tcMar>
              <w:left w:w="108" w:type="dxa"/>
              <w:right w:w="108" w:type="dxa"/>
            </w:tcMar>
          </w:tcPr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бюджетных ассигнований муниципальной программы составляет 38 186,8 тыс. рублей, в том числе по годам реализации: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 год –   9 849,0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 год – 17 601,0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 год –   5 368,4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 год –   5 368,4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них краевой бюджет: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126,0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местный бюджет: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  9 849,0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17 475,0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  5 368,4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sz w:val="28"/>
              </w:rPr>
              <w:t>2018 год –   5 368,4 тысяч рублей.</w:t>
            </w:r>
            <w:r>
              <w:rPr>
                <w:rFonts w:ascii="Times New Roman" w:hAnsi="Times New Roman"/>
                <w:sz w:val="28"/>
              </w:rPr>
              <w:tab/>
              <w:t>2018 год –   5 358,4 тысяч рублей.</w:t>
            </w:r>
          </w:p>
          <w:p w:rsidR="00F72D6E" w:rsidRDefault="00F72D6E" w:rsidP="00A32807">
            <w:pPr>
              <w:tabs>
                <w:tab w:val="left" w:pos="0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 бюджетных ассигнований на мероприятия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– 22 556,3 тысяч рублей, в том числе по годам: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5 047,1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6 792,4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5 358,4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5 358,4 тысяч рублей;</w:t>
            </w:r>
            <w:r>
              <w:rPr>
                <w:rFonts w:ascii="Times New Roman" w:hAnsi="Times New Roman"/>
                <w:sz w:val="28"/>
              </w:rPr>
              <w:tab/>
              <w:t>2018 год – 5 358,4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из них краевой бюджет: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126,0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местный бюджет: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5 047,1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6 666,4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5 358,4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5 358,4 тысяч рублей;</w:t>
            </w:r>
            <w:r>
              <w:rPr>
                <w:rFonts w:ascii="Times New Roman" w:hAnsi="Times New Roman"/>
                <w:sz w:val="28"/>
              </w:rPr>
              <w:tab/>
              <w:t>2018 год – 5 358,4 тысяч рублей;</w:t>
            </w:r>
            <w:r>
              <w:rPr>
                <w:rFonts w:ascii="Times New Roman" w:hAnsi="Times New Roman"/>
                <w:sz w:val="28"/>
              </w:rPr>
              <w:tab/>
              <w:t>2018 год – 5 358,4 тысяч рублей.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«112», объем средств местного бюджета – 530,0 тысяч рублей, из них по годам:</w:t>
            </w:r>
          </w:p>
          <w:p w:rsidR="00F72D6E" w:rsidRDefault="00F72D6E" w:rsidP="00A32807">
            <w:pPr>
              <w:tabs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530,0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район», общий объем бюджетных ассигнований подпрограммы за счет средств местного бюджета составляет 65,0 тысяч рублей, в том числе по годам реализации:</w:t>
            </w:r>
          </w:p>
          <w:p w:rsidR="00F72D6E" w:rsidRDefault="00F72D6E" w:rsidP="00A32807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2015 год – 65,0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«Внедрение гражданских технологий противодействия терроризму в муниципальном образовании Темрюкский район», общий объем бюджетных ассигнований подпрограммы за счет средств местного бюджета составляет 150,0 тысяч рублей, в том числе по годам реализации:</w:t>
            </w:r>
          </w:p>
          <w:p w:rsidR="00F72D6E" w:rsidRDefault="00F72D6E" w:rsidP="00A32807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2015 год – 150,0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«Противодействие коррупции в муниципальном образовании Темрюкский район», общий объем бюджетных ассигнований подпрограммы за счет средств местного бюджета составляет 49,4 тысяч рублей, в том числе по годам реализации: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год – 49,4 тысяч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район», общий объем бюджетных ассигнований подпрограммы за счет средств местного бюджета составляет 40,0 тысяч рублей, в том числе по годам реализации: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год – 40,0 тысяч </w:t>
            </w:r>
            <w:proofErr w:type="spellStart"/>
            <w:r>
              <w:rPr>
                <w:rFonts w:ascii="Times New Roman" w:hAnsi="Times New Roman"/>
                <w:sz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</w:rPr>
              <w:t>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подпрограмма «Мероприятия по созданию и развитию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аппаратно-программного комплекса «Безопасный город» </w:t>
            </w:r>
            <w:proofErr w:type="gramStart"/>
            <w:r>
              <w:rPr>
                <w:rFonts w:ascii="Times New Roman" w:hAnsi="Times New Roman"/>
                <w:sz w:val="28"/>
              </w:rPr>
              <w:t>в</w:t>
            </w:r>
            <w:proofErr w:type="gramEnd"/>
          </w:p>
          <w:p w:rsidR="00F72D6E" w:rsidRDefault="00F72D6E" w:rsidP="00A32807">
            <w:pPr>
              <w:suppressAutoHyphens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муниципальном </w:t>
            </w:r>
            <w:proofErr w:type="gramStart"/>
            <w:r>
              <w:rPr>
                <w:rFonts w:ascii="Times New Roman" w:hAnsi="Times New Roman"/>
                <w:sz w:val="28"/>
              </w:rPr>
              <w:t>образовании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Темрюкский район», объем средств местного бюджета 30,0 тысяч рублей, из них по </w:t>
            </w:r>
            <w:r>
              <w:rPr>
                <w:rFonts w:ascii="Times New Roman" w:hAnsi="Times New Roman"/>
                <w:sz w:val="28"/>
              </w:rPr>
              <w:lastRenderedPageBreak/>
              <w:t>годам: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10,0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10,0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10,0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район», общий объем финансирования из местного бюджета подпрограммы 14 766,1 тысяч рублей, из них по годам: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  3 967,5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10 798,6 тысяч рублей;</w:t>
            </w:r>
          </w:p>
          <w:p w:rsidR="00F72D6E" w:rsidRDefault="00F72D6E" w:rsidP="00A3280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         0,0 тысяч рублей;</w:t>
            </w:r>
          </w:p>
          <w:p w:rsidR="00F72D6E" w:rsidRPr="00000C78" w:rsidRDefault="00F72D6E" w:rsidP="00A32807">
            <w:pPr>
              <w:jc w:val="both"/>
            </w:pPr>
            <w:r>
              <w:rPr>
                <w:rFonts w:ascii="Times New Roman" w:hAnsi="Times New Roman"/>
                <w:sz w:val="28"/>
              </w:rPr>
              <w:t>2018 год  –           0,0 тысяч рублей</w:t>
            </w: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раздел «Обоснование ресурсного обеспечения муниципальной программы» изложить в следующей редакции: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«Общий объем бюджетных ассигнований муниципальной программы составляет 38 186,8 тысяч рублей, в том числе по годам реализации: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  9 849,0 тысяч рублей;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17 601,0 тысяч рублей;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  5 368,4 тысяч рублей;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 год –   5 368,4 тысяч рублей;</w:t>
      </w:r>
    </w:p>
    <w:p w:rsidR="00F72D6E" w:rsidRDefault="00F72D6E" w:rsidP="00F72D6E">
      <w:pPr>
        <w:tabs>
          <w:tab w:val="left" w:pos="8278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них краевой бюджет:</w:t>
      </w:r>
    </w:p>
    <w:p w:rsidR="00F72D6E" w:rsidRDefault="00F72D6E" w:rsidP="00F72D6E">
      <w:pPr>
        <w:tabs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126,0 тысяч рублей;</w:t>
      </w:r>
    </w:p>
    <w:p w:rsidR="00F72D6E" w:rsidRDefault="00F72D6E" w:rsidP="00F72D6E">
      <w:pPr>
        <w:tabs>
          <w:tab w:val="left" w:pos="8278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бюджет: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  9 849,0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17 475,0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  5 368,4 тысяч рублей;</w:t>
      </w:r>
    </w:p>
    <w:p w:rsidR="00F72D6E" w:rsidRDefault="00F72D6E" w:rsidP="00F72D6E">
      <w:pPr>
        <w:tabs>
          <w:tab w:val="left" w:pos="8278"/>
        </w:tabs>
        <w:ind w:firstLine="720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8"/>
        </w:rPr>
        <w:t>2018 год –   5 368,4 тысяч рублей.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финансирования из местного бюджета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 22 556,3 тысяч рублей, в том числе: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5 047,1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6 792,4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5 358,4 тысяч рублей;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 год – 5 358,4 тысяч рублей;</w:t>
      </w:r>
    </w:p>
    <w:p w:rsidR="00F72D6E" w:rsidRDefault="00F72D6E" w:rsidP="00F72D6E">
      <w:pPr>
        <w:tabs>
          <w:tab w:val="left" w:pos="8278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них краевой бюджет:</w:t>
      </w:r>
    </w:p>
    <w:p w:rsidR="00F72D6E" w:rsidRDefault="00F72D6E" w:rsidP="00F72D6E">
      <w:pPr>
        <w:tabs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126,0 тысяч рублей;</w:t>
      </w:r>
    </w:p>
    <w:p w:rsidR="00F72D6E" w:rsidRDefault="00F72D6E" w:rsidP="00F72D6E">
      <w:pPr>
        <w:tabs>
          <w:tab w:val="left" w:pos="8278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бюджет:</w:t>
      </w:r>
    </w:p>
    <w:p w:rsidR="00F72D6E" w:rsidRPr="000A3B7B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5 047,1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2016 год – 6 666,4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5 358,4 тысяч рублей;</w:t>
      </w:r>
    </w:p>
    <w:p w:rsidR="00F72D6E" w:rsidRDefault="00F72D6E" w:rsidP="00F72D6E">
      <w:pPr>
        <w:tabs>
          <w:tab w:val="left" w:pos="8278"/>
        </w:tabs>
        <w:ind w:firstLine="720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8"/>
        </w:rPr>
        <w:t>2018 год – 5 358,4 тысяч рублей.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«112», объем средств местного бюджета – 530,0 тысяч рублей, из них по годам:</w:t>
      </w:r>
    </w:p>
    <w:p w:rsidR="00F72D6E" w:rsidRDefault="00F72D6E" w:rsidP="00F72D6E">
      <w:pPr>
        <w:tabs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530,0 тысяч рублей.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Подпрограмм «Развитие национальных культур и профилактики проявлений экстремизма на территории муниципального образования Темрюкский район», общий объем бюджетных ассигнований подпрограммы за счет средств местного бюджета составляет 65,0 тысяч рублей, в том числе по годам реализации:</w:t>
      </w:r>
    </w:p>
    <w:p w:rsidR="00F72D6E" w:rsidRDefault="00F72D6E" w:rsidP="00F72D6E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Times New Roman" w:hAnsi="Times New Roman"/>
          <w:sz w:val="28"/>
        </w:rPr>
        <w:t>2015 год – 65,0 тысяч рублей.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Подпрограмма «Внедрение гражданских технологий противодействия терроризму в муниципальном образовании Темрюкский район», общий объем бюджетных ассигнований подпрограммы за счет средств местного бюджета составляет 150,0 тыс. рублей, в том числе по годам реализации:</w:t>
      </w:r>
    </w:p>
    <w:p w:rsidR="00F72D6E" w:rsidRDefault="00F72D6E" w:rsidP="00F72D6E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Times New Roman" w:hAnsi="Times New Roman"/>
          <w:sz w:val="28"/>
        </w:rPr>
        <w:t>2015 год – 150,0 тысяч рублей.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Подпрограмма «Противодействие коррупции в муниципальном образовании Темрюкский район», общий объем бюджетных ассигнований подпрограммы за счет средств местного бюджета составляет 49,4 тысяч рублей, в том числе по годам реализации: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49,4 тысяч рублей.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район», общий объем бюджетных ассигнований подпрограммы за счет средств местного бюджета составляет 40,0 тысяч рублей, в том числе по годам реализации:</w:t>
      </w:r>
    </w:p>
    <w:p w:rsidR="00F72D6E" w:rsidRDefault="00F72D6E" w:rsidP="00F72D6E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Times New Roman" w:hAnsi="Times New Roman"/>
          <w:sz w:val="28"/>
        </w:rPr>
        <w:t>2015 год – 40,0 тысяч рублей.</w:t>
      </w:r>
    </w:p>
    <w:p w:rsidR="00F72D6E" w:rsidRDefault="00F72D6E" w:rsidP="00F72D6E">
      <w:pPr>
        <w:suppressAutoHyphens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район», объем средств местного бюджета 30,0 тысяч рублей, из них по годам: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10,0 тысяч рублей;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10,0 тысяч рублей;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 год – 10,0 тысяч рублей.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район», общий объем финансирования из местного бюджета подпрограммы 14 766,1 тысяч рублей из них по годам:</w:t>
      </w:r>
    </w:p>
    <w:p w:rsidR="00F72D6E" w:rsidRPr="000A3B7B" w:rsidRDefault="00F72D6E" w:rsidP="00F72D6E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2015 год – </w:t>
      </w:r>
      <w:r>
        <w:rPr>
          <w:rFonts w:ascii="Times New Roman" w:hAnsi="Times New Roman"/>
          <w:sz w:val="28"/>
        </w:rPr>
        <w:t>3 967,5 тысяч рублей;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2016 год – 10 798,6 тысяч рублей;</w:t>
      </w:r>
      <w:r>
        <w:rPr>
          <w:rFonts w:ascii="Times New Roman" w:hAnsi="Times New Roman"/>
        </w:rPr>
        <w:t xml:space="preserve">                                                          </w:t>
      </w:r>
    </w:p>
    <w:p w:rsidR="00F72D6E" w:rsidRDefault="00F72D6E" w:rsidP="00F72D6E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2017 год – </w:t>
      </w:r>
      <w:r>
        <w:rPr>
          <w:rFonts w:ascii="Times New Roman" w:hAnsi="Times New Roman"/>
          <w:sz w:val="28"/>
        </w:rPr>
        <w:t>0,0 тысяч рублей;</w:t>
      </w:r>
    </w:p>
    <w:p w:rsidR="00F72D6E" w:rsidRDefault="00F72D6E" w:rsidP="00F72D6E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Times New Roman" w:hAnsi="Times New Roman"/>
          <w:sz w:val="28"/>
        </w:rPr>
        <w:t xml:space="preserve">2018 год – </w:t>
      </w:r>
      <w:r>
        <w:rPr>
          <w:rFonts w:ascii="Times New Roman" w:hAnsi="Times New Roman"/>
          <w:sz w:val="28"/>
        </w:rPr>
        <w:t>0,0 тысяч рублей».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приложении </w:t>
      </w:r>
      <w:r w:rsidRPr="00F72D6E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 к программе «Обеспечение безопасности населения в Темрюкском районе»: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позицию «Объемы бюджетных ассигнований подпрограммы» паспорта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изложить в следующей редакции: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0"/>
        <w:gridCol w:w="6705"/>
      </w:tblGrid>
      <w:tr w:rsidR="00F72D6E" w:rsidRPr="00000C78" w:rsidTr="00A32807">
        <w:trPr>
          <w:trHeight w:val="1"/>
        </w:trPr>
        <w:tc>
          <w:tcPr>
            <w:tcW w:w="2940" w:type="dxa"/>
            <w:shd w:val="clear" w:color="000000" w:fill="FFFFFF"/>
            <w:tcMar>
              <w:left w:w="108" w:type="dxa"/>
              <w:right w:w="108" w:type="dxa"/>
            </w:tcMar>
          </w:tcPr>
          <w:p w:rsidR="00F72D6E" w:rsidRPr="00000C78" w:rsidRDefault="00F72D6E" w:rsidP="00A32807">
            <w:r>
              <w:rPr>
                <w:rFonts w:ascii="Times New Roman" w:hAnsi="Times New Roman"/>
                <w:sz w:val="28"/>
              </w:rPr>
              <w:t>«Объемы бюджетных               ассигнований подпрограммы</w:t>
            </w:r>
          </w:p>
        </w:tc>
        <w:tc>
          <w:tcPr>
            <w:tcW w:w="6705" w:type="dxa"/>
            <w:shd w:val="clear" w:color="000000" w:fill="FFFFFF"/>
            <w:tcMar>
              <w:left w:w="108" w:type="dxa"/>
              <w:right w:w="108" w:type="dxa"/>
            </w:tcMar>
          </w:tcPr>
          <w:p w:rsidR="00F72D6E" w:rsidRDefault="00F72D6E" w:rsidP="00A3280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бюджетных ассигнований – 22 556,3 тысяч рублей, в том числе по годам: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  5 047,1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  6 792,4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  5 358,4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  5 358,4 тысяч рублей;</w:t>
            </w:r>
            <w:r>
              <w:rPr>
                <w:rFonts w:ascii="Times New Roman" w:hAnsi="Times New Roman"/>
                <w:sz w:val="28"/>
              </w:rPr>
              <w:tab/>
              <w:t>2018 год –   5 358,4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них краевой бюджет: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126,0 тысяч рублей;</w:t>
            </w:r>
          </w:p>
          <w:p w:rsidR="00F72D6E" w:rsidRDefault="00F72D6E" w:rsidP="00A32807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местный бюджет: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  5 047,1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  6 666,4 тысяч рублей;</w:t>
            </w:r>
          </w:p>
          <w:p w:rsidR="00F72D6E" w:rsidRDefault="00F72D6E" w:rsidP="00A32807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  5 358,4 тысяч рублей;</w:t>
            </w:r>
          </w:p>
          <w:p w:rsidR="00F72D6E" w:rsidRPr="00000C78" w:rsidRDefault="00F72D6E" w:rsidP="00A32807">
            <w:pPr>
              <w:tabs>
                <w:tab w:val="left" w:pos="8278"/>
              </w:tabs>
              <w:ind w:hanging="8"/>
              <w:jc w:val="both"/>
            </w:pPr>
            <w:r>
              <w:rPr>
                <w:rFonts w:ascii="Times New Roman" w:hAnsi="Times New Roman"/>
                <w:sz w:val="28"/>
              </w:rPr>
              <w:t>2018 год –   5 358,4 тысяч рублей»;</w:t>
            </w:r>
            <w:r>
              <w:rPr>
                <w:rFonts w:ascii="Times New Roman" w:hAnsi="Times New Roman"/>
                <w:sz w:val="28"/>
              </w:rPr>
              <w:tab/>
              <w:t>2018 год –   5 358,4 тысяч рублей»;</w:t>
            </w:r>
          </w:p>
        </w:tc>
      </w:tr>
    </w:tbl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разделе «Перечень мероприятий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</w:t>
      </w:r>
    </w:p>
    <w:p w:rsidR="00F72D6E" w:rsidRDefault="00F72D6E" w:rsidP="00F72D6E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пункте 1.3.1:</w:t>
      </w:r>
    </w:p>
    <w:p w:rsidR="00F72D6E" w:rsidRDefault="00F72D6E" w:rsidP="00F72D6E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графе 5 цифры «847,1» </w:t>
      </w:r>
      <w:proofErr w:type="gramStart"/>
      <w:r>
        <w:rPr>
          <w:rFonts w:ascii="Times New Roman" w:hAnsi="Times New Roman"/>
          <w:sz w:val="28"/>
        </w:rPr>
        <w:t>заменить на цифры</w:t>
      </w:r>
      <w:proofErr w:type="gramEnd"/>
      <w:r>
        <w:rPr>
          <w:rFonts w:ascii="Times New Roman" w:hAnsi="Times New Roman"/>
          <w:sz w:val="28"/>
        </w:rPr>
        <w:t xml:space="preserve"> «1094,4»;</w:t>
      </w:r>
    </w:p>
    <w:p w:rsidR="00F72D6E" w:rsidRDefault="00F72D6E" w:rsidP="00F72D6E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графе 7 цифры «156,6» </w:t>
      </w:r>
      <w:proofErr w:type="gramStart"/>
      <w:r>
        <w:rPr>
          <w:rFonts w:ascii="Times New Roman" w:hAnsi="Times New Roman"/>
          <w:sz w:val="28"/>
        </w:rPr>
        <w:t>заменить на цифры</w:t>
      </w:r>
      <w:proofErr w:type="gramEnd"/>
      <w:r>
        <w:rPr>
          <w:rFonts w:ascii="Times New Roman" w:hAnsi="Times New Roman"/>
          <w:sz w:val="28"/>
        </w:rPr>
        <w:t xml:space="preserve"> «403,9»;</w:t>
      </w:r>
    </w:p>
    <w:p w:rsidR="00F72D6E" w:rsidRDefault="00F72D6E" w:rsidP="00F72D6E">
      <w:pPr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пункте «ИТОГО»:</w:t>
      </w:r>
    </w:p>
    <w:p w:rsidR="00F72D6E" w:rsidRDefault="00F72D6E" w:rsidP="00F72D6E">
      <w:pPr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графе 5:</w:t>
      </w:r>
    </w:p>
    <w:p w:rsidR="00F72D6E" w:rsidRDefault="00F72D6E" w:rsidP="00F72D6E">
      <w:pPr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цифры «22309,0» </w:t>
      </w:r>
      <w:proofErr w:type="gramStart"/>
      <w:r>
        <w:rPr>
          <w:rFonts w:ascii="Times New Roman" w:hAnsi="Times New Roman"/>
          <w:sz w:val="28"/>
        </w:rPr>
        <w:t>заменить на цифры</w:t>
      </w:r>
      <w:proofErr w:type="gramEnd"/>
      <w:r>
        <w:rPr>
          <w:rFonts w:ascii="Times New Roman" w:hAnsi="Times New Roman"/>
          <w:sz w:val="28"/>
        </w:rPr>
        <w:t xml:space="preserve"> «22556,3»;</w:t>
      </w:r>
    </w:p>
    <w:p w:rsidR="00F72D6E" w:rsidRDefault="00F72D6E" w:rsidP="00F72D6E">
      <w:pPr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цифры «22183,0» </w:t>
      </w:r>
      <w:proofErr w:type="gramStart"/>
      <w:r>
        <w:rPr>
          <w:rFonts w:ascii="Times New Roman" w:hAnsi="Times New Roman"/>
          <w:sz w:val="28"/>
        </w:rPr>
        <w:t>заменить на цифры</w:t>
      </w:r>
      <w:proofErr w:type="gramEnd"/>
      <w:r>
        <w:rPr>
          <w:rFonts w:ascii="Times New Roman" w:hAnsi="Times New Roman"/>
          <w:sz w:val="28"/>
        </w:rPr>
        <w:t xml:space="preserve"> «22430,3»;</w:t>
      </w:r>
    </w:p>
    <w:p w:rsidR="00F72D6E" w:rsidRDefault="00F72D6E" w:rsidP="00F72D6E">
      <w:pPr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графе 7:</w:t>
      </w:r>
    </w:p>
    <w:p w:rsidR="00F72D6E" w:rsidRDefault="00F72D6E" w:rsidP="00F72D6E">
      <w:pPr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цифры «6545,1» </w:t>
      </w:r>
      <w:proofErr w:type="gramStart"/>
      <w:r>
        <w:rPr>
          <w:rFonts w:ascii="Times New Roman" w:hAnsi="Times New Roman"/>
          <w:sz w:val="28"/>
        </w:rPr>
        <w:t>заменить на цифры</w:t>
      </w:r>
      <w:proofErr w:type="gramEnd"/>
      <w:r>
        <w:rPr>
          <w:rFonts w:ascii="Times New Roman" w:hAnsi="Times New Roman"/>
          <w:sz w:val="28"/>
        </w:rPr>
        <w:t xml:space="preserve"> «6792,4»;</w:t>
      </w:r>
    </w:p>
    <w:p w:rsidR="00F72D6E" w:rsidRDefault="00F72D6E" w:rsidP="00F72D6E">
      <w:pPr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цифры «6419,1» </w:t>
      </w:r>
      <w:proofErr w:type="gramStart"/>
      <w:r>
        <w:rPr>
          <w:rFonts w:ascii="Times New Roman" w:hAnsi="Times New Roman"/>
          <w:sz w:val="28"/>
        </w:rPr>
        <w:t>заменить на цифры</w:t>
      </w:r>
      <w:proofErr w:type="gramEnd"/>
      <w:r>
        <w:rPr>
          <w:rFonts w:ascii="Times New Roman" w:hAnsi="Times New Roman"/>
          <w:sz w:val="28"/>
        </w:rPr>
        <w:t xml:space="preserve"> «6666,4»;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раздел «Обоснование ресурсного обеспечения подпрограммы» изложить в следующей редакции:</w:t>
      </w:r>
      <w:r>
        <w:rPr>
          <w:rFonts w:ascii="Times New Roman" w:hAnsi="Times New Roman"/>
        </w:rPr>
        <w:t xml:space="preserve">                                                         </w:t>
      </w:r>
    </w:p>
    <w:p w:rsidR="00F72D6E" w:rsidRPr="000A3B7B" w:rsidRDefault="00F72D6E" w:rsidP="00F72D6E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«Мероприятия подпрограммы финансируются за счет средств, предусмотренных на финансирование основной деятельности исполнителей подпрограммы, в том числе:</w:t>
      </w:r>
    </w:p>
    <w:p w:rsidR="00F72D6E" w:rsidRDefault="00F72D6E" w:rsidP="00F72D6E">
      <w:pPr>
        <w:tabs>
          <w:tab w:val="left" w:pos="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общий объем бюджетных ассигнований – 22 556,3 тыс. рублей, в том числе по годам:</w:t>
      </w:r>
    </w:p>
    <w:p w:rsidR="00F72D6E" w:rsidRDefault="00F72D6E" w:rsidP="00F72D6E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  5 047,1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  6 792,4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  5 358,4 тысяч рублей;</w:t>
      </w:r>
    </w:p>
    <w:p w:rsidR="00F72D6E" w:rsidRDefault="00F72D6E" w:rsidP="00F72D6E">
      <w:pPr>
        <w:tabs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2018 год –   5 358,4 тысяч рублей;</w:t>
      </w:r>
    </w:p>
    <w:p w:rsidR="00F72D6E" w:rsidRDefault="00F72D6E" w:rsidP="00F72D6E">
      <w:pPr>
        <w:tabs>
          <w:tab w:val="left" w:pos="8278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них краевой бюджет:</w:t>
      </w:r>
    </w:p>
    <w:p w:rsidR="00F72D6E" w:rsidRDefault="00F72D6E" w:rsidP="00F72D6E">
      <w:pPr>
        <w:tabs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126,0 тысяч рублей;</w:t>
      </w:r>
    </w:p>
    <w:p w:rsidR="00F72D6E" w:rsidRDefault="00F72D6E" w:rsidP="00F72D6E">
      <w:pPr>
        <w:tabs>
          <w:tab w:val="left" w:pos="8278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местный бюджет:</w:t>
      </w:r>
    </w:p>
    <w:p w:rsidR="00F72D6E" w:rsidRDefault="00F72D6E" w:rsidP="00F72D6E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  5 047,1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  6 666,4 тысяч рублей;</w:t>
      </w:r>
    </w:p>
    <w:p w:rsidR="00F72D6E" w:rsidRDefault="00F72D6E" w:rsidP="00F72D6E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  5 358,4 тысяч рублей;</w:t>
      </w:r>
    </w:p>
    <w:p w:rsidR="00F72D6E" w:rsidRDefault="00F72D6E" w:rsidP="00F72D6E">
      <w:pPr>
        <w:tabs>
          <w:tab w:val="left" w:pos="8278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 год –   5 358,4 тысяч рубле</w:t>
      </w:r>
      <w:r>
        <w:rPr>
          <w:rFonts w:ascii="Times New Roman" w:hAnsi="Times New Roman"/>
          <w:sz w:val="28"/>
        </w:rPr>
        <w:t>й».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приложении </w:t>
      </w:r>
      <w:r w:rsidRPr="00A22BF6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8 к программе «Обеспечение безопасности населения в Темрюкском районе»: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позицию «Объемы бюджетных ассигнований подпрограммы» паспорта подпрограммы «Мероприятия по организации профессиональной деятельности аварийно-спасательной службы муниципального образования Темрюкский район»  изложить в следующей редакции: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7"/>
        <w:gridCol w:w="6627"/>
      </w:tblGrid>
      <w:tr w:rsidR="00F72D6E" w:rsidRPr="00000C78" w:rsidTr="00A32807">
        <w:trPr>
          <w:trHeight w:val="1"/>
        </w:trPr>
        <w:tc>
          <w:tcPr>
            <w:tcW w:w="3227" w:type="dxa"/>
            <w:shd w:val="clear" w:color="000000" w:fill="FFFFFF"/>
            <w:tcMar>
              <w:left w:w="108" w:type="dxa"/>
              <w:right w:w="108" w:type="dxa"/>
            </w:tcMar>
          </w:tcPr>
          <w:p w:rsidR="00F72D6E" w:rsidRPr="00000C78" w:rsidRDefault="00F72D6E" w:rsidP="00A32807">
            <w:pPr>
              <w:jc w:val="both"/>
            </w:pPr>
            <w:r>
              <w:rPr>
                <w:rFonts w:ascii="Times New Roman" w:hAnsi="Times New Roman"/>
                <w:sz w:val="28"/>
              </w:rPr>
              <w:t>«Объемы бюджетных ассигнований подпрограммы</w:t>
            </w:r>
          </w:p>
        </w:tc>
        <w:tc>
          <w:tcPr>
            <w:tcW w:w="6627" w:type="dxa"/>
            <w:shd w:val="clear" w:color="000000" w:fill="FFFFFF"/>
            <w:tcMar>
              <w:left w:w="108" w:type="dxa"/>
              <w:right w:w="108" w:type="dxa"/>
            </w:tcMar>
          </w:tcPr>
          <w:p w:rsidR="00F72D6E" w:rsidRDefault="00F72D6E" w:rsidP="00A32807">
            <w:pPr>
              <w:tabs>
                <w:tab w:val="left" w:pos="0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 финансирования подпрограммы из средств местного бюджета  –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14 766,1  тысяч рублей;</w:t>
            </w:r>
          </w:p>
          <w:p w:rsidR="00F72D6E" w:rsidRDefault="00F72D6E" w:rsidP="00A32807">
            <w:pPr>
              <w:tabs>
                <w:tab w:val="left" w:pos="0"/>
              </w:tabs>
              <w:ind w:hanging="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– </w:t>
            </w:r>
            <w:r>
              <w:rPr>
                <w:rFonts w:ascii="Times New Roman" w:hAnsi="Times New Roman"/>
                <w:sz w:val="28"/>
              </w:rPr>
              <w:t>3 967,5 тысяч рублей;</w:t>
            </w:r>
          </w:p>
          <w:p w:rsidR="00F72D6E" w:rsidRPr="00000C78" w:rsidRDefault="00F72D6E" w:rsidP="00A32807">
            <w:pPr>
              <w:jc w:val="both"/>
            </w:pPr>
            <w:r>
              <w:rPr>
                <w:rFonts w:ascii="Times New Roman" w:hAnsi="Times New Roman"/>
                <w:sz w:val="28"/>
              </w:rPr>
              <w:t xml:space="preserve">2016 – </w:t>
            </w:r>
            <w:r>
              <w:rPr>
                <w:rFonts w:ascii="Times New Roman" w:hAnsi="Times New Roman"/>
                <w:sz w:val="28"/>
              </w:rPr>
              <w:t>10 798,6 тысяч рублей»;</w:t>
            </w:r>
          </w:p>
        </w:tc>
      </w:tr>
    </w:tbl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в разделе «Перечень мероприятий подпрограммы «Мероприятия по организации профессиональной деятельности аварийно-спасательной службы муниципального образования Темрюкский район»: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пункте 1.1.2: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графе 5 цифры «6 085,9» заменить цифрами «6 674,8»;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графе 7 цифры «4 118,9» заменить цифрами «4 707,8»;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пункте «ИТОГО»: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графе 5 цифры «14 177,2» заменить цифрами «14 766,1»;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графе 7 цифры «10 209,7» заменить цифрами «10 798,6»;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раздел «Обоснование ресурсного обеспечения подпрограммы» изложить в следующей редакции: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«Мероприятия подпрограммы финансируются за счет средств, предусмотренных на финансирование основной деятельности исполнителей подпрограммы, а также целевых средств бюджета муниципального образования Темрюкский район, общим объемом 14 766,1 тысяч рублей, в том числе: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2015 год – </w:t>
      </w:r>
      <w:r>
        <w:rPr>
          <w:rFonts w:ascii="Times New Roman" w:hAnsi="Times New Roman"/>
          <w:sz w:val="28"/>
        </w:rPr>
        <w:t>3 967,5 тысяч рублей;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10 798,6 тысяч рублей.</w:t>
      </w:r>
    </w:p>
    <w:p w:rsidR="00F72D6E" w:rsidRDefault="00F72D6E" w:rsidP="00F72D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Потребность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ресурсном</w:t>
      </w:r>
      <w:r>
        <w:rPr>
          <w:rFonts w:ascii="Times New Roman" w:hAnsi="Times New Roman"/>
          <w:sz w:val="28"/>
        </w:rPr>
        <w:t xml:space="preserve"> обеспечении</w:t>
      </w:r>
      <w:r>
        <w:rPr>
          <w:rFonts w:ascii="Times New Roman" w:hAnsi="Times New Roman"/>
          <w:sz w:val="28"/>
        </w:rPr>
        <w:t xml:space="preserve"> подпрограммы рассчитана</w:t>
      </w:r>
      <w:r>
        <w:rPr>
          <w:rFonts w:ascii="Times New Roman" w:hAnsi="Times New Roman"/>
          <w:sz w:val="28"/>
        </w:rPr>
        <w:t xml:space="preserve"> на </w:t>
      </w:r>
      <w:r>
        <w:rPr>
          <w:rFonts w:ascii="Times New Roman" w:hAnsi="Times New Roman"/>
          <w:sz w:val="28"/>
        </w:rPr>
        <w:t xml:space="preserve">основе </w:t>
      </w:r>
      <w:r>
        <w:rPr>
          <w:rFonts w:ascii="Times New Roman" w:hAnsi="Times New Roman"/>
          <w:sz w:val="28"/>
        </w:rPr>
        <w:t>анализа</w:t>
      </w:r>
      <w:r>
        <w:rPr>
          <w:rFonts w:ascii="Times New Roman" w:hAnsi="Times New Roman"/>
          <w:sz w:val="28"/>
        </w:rPr>
        <w:t xml:space="preserve"> расходов прошлых лет</w:t>
      </w:r>
      <w:r>
        <w:rPr>
          <w:rFonts w:ascii="Times New Roman" w:hAnsi="Times New Roman"/>
          <w:sz w:val="28"/>
        </w:rPr>
        <w:t xml:space="preserve"> (с</w:t>
      </w:r>
      <w:r>
        <w:rPr>
          <w:rFonts w:ascii="Times New Roman" w:hAnsi="Times New Roman"/>
          <w:sz w:val="28"/>
        </w:rPr>
        <w:t xml:space="preserve"> учетом  уровня  инфляции).</w:t>
      </w:r>
    </w:p>
    <w:p w:rsidR="00F72D6E" w:rsidRPr="000A3B7B" w:rsidRDefault="00F72D6E" w:rsidP="00F72D6E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расходов, связанных с реализацией мероприятий подпрограммы, осуществляется путем выделения бюджетных ассигнований из бюджета муниципального образования Темрюкский район</w:t>
      </w:r>
      <w:proofErr w:type="gramStart"/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».</w:t>
      </w:r>
      <w:proofErr w:type="gramEnd"/>
    </w:p>
    <w:p w:rsidR="00F72D6E" w:rsidRDefault="00F72D6E" w:rsidP="00F72D6E">
      <w:pPr>
        <w:jc w:val="both"/>
        <w:rPr>
          <w:rFonts w:ascii="Times New Roman" w:hAnsi="Times New Roman"/>
          <w:sz w:val="28"/>
        </w:rPr>
      </w:pPr>
    </w:p>
    <w:p w:rsidR="00F72D6E" w:rsidRDefault="00F72D6E" w:rsidP="00F72D6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</w:t>
      </w:r>
    </w:p>
    <w:p w:rsidR="00F72D6E" w:rsidRDefault="00F72D6E" w:rsidP="00F72D6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</w:p>
    <w:p w:rsidR="00F72D6E" w:rsidRDefault="00F72D6E" w:rsidP="00F72D6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     А.Е. Зимин</w:t>
      </w:r>
    </w:p>
    <w:p w:rsidR="0057632B" w:rsidRPr="00F72D6E" w:rsidRDefault="0057632B" w:rsidP="00F72D6E"/>
    <w:sectPr w:rsidR="0057632B" w:rsidRPr="00F72D6E" w:rsidSect="00F72D6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D6E" w:rsidRDefault="00F72D6E" w:rsidP="00F72D6E">
      <w:r>
        <w:separator/>
      </w:r>
    </w:p>
  </w:endnote>
  <w:endnote w:type="continuationSeparator" w:id="0">
    <w:p w:rsidR="00F72D6E" w:rsidRDefault="00F72D6E" w:rsidP="00F7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D6E" w:rsidRDefault="00F72D6E" w:rsidP="00F72D6E">
      <w:r>
        <w:separator/>
      </w:r>
    </w:p>
  </w:footnote>
  <w:footnote w:type="continuationSeparator" w:id="0">
    <w:p w:rsidR="00F72D6E" w:rsidRDefault="00F72D6E" w:rsidP="00F72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831684"/>
      <w:docPartObj>
        <w:docPartGallery w:val="Page Numbers (Top of Page)"/>
        <w:docPartUnique/>
      </w:docPartObj>
    </w:sdtPr>
    <w:sdtContent>
      <w:p w:rsidR="00F72D6E" w:rsidRDefault="00F72D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72D6E" w:rsidRDefault="00F72D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D77"/>
    <w:rsid w:val="00026032"/>
    <w:rsid w:val="00135D91"/>
    <w:rsid w:val="00154C7C"/>
    <w:rsid w:val="0057632B"/>
    <w:rsid w:val="005A1937"/>
    <w:rsid w:val="0060071E"/>
    <w:rsid w:val="006060C1"/>
    <w:rsid w:val="00695BA2"/>
    <w:rsid w:val="00891014"/>
    <w:rsid w:val="008C5C0F"/>
    <w:rsid w:val="00AD642B"/>
    <w:rsid w:val="00BE16D0"/>
    <w:rsid w:val="00D33D77"/>
    <w:rsid w:val="00DB377C"/>
    <w:rsid w:val="00E05D99"/>
    <w:rsid w:val="00E258A0"/>
    <w:rsid w:val="00E420DF"/>
    <w:rsid w:val="00F670F7"/>
    <w:rsid w:val="00F72D6E"/>
    <w:rsid w:val="00F8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D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D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2D6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72D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2D6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D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D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2D6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72D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2D6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1771</Words>
  <Characters>10098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Eremenko Angelina Anatolievna</cp:lastModifiedBy>
  <cp:revision>2</cp:revision>
  <dcterms:created xsi:type="dcterms:W3CDTF">2016-08-18T05:41:00Z</dcterms:created>
  <dcterms:modified xsi:type="dcterms:W3CDTF">2016-08-18T05:47:00Z</dcterms:modified>
</cp:coreProperties>
</file>